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5A2" w:rsidRDefault="00F305A2" w:rsidP="005340CA">
      <w:pPr>
        <w:jc w:val="center"/>
        <w:rPr>
          <w:u w:val="single"/>
        </w:rPr>
      </w:pPr>
    </w:p>
    <w:p w:rsidR="00F305A2" w:rsidRDefault="00F305A2" w:rsidP="005340CA">
      <w:pPr>
        <w:jc w:val="center"/>
        <w:rPr>
          <w:u w:val="single"/>
        </w:rPr>
      </w:pPr>
      <w:bookmarkStart w:id="0" w:name="_GoBack"/>
      <w:bookmarkEnd w:id="0"/>
      <w:r>
        <w:rPr>
          <w:noProof/>
          <w:color w:val="000000" w:themeColor="text1"/>
        </w:rPr>
        <w:drawing>
          <wp:inline distT="0" distB="0" distL="0" distR="0" wp14:anchorId="5F14A101" wp14:editId="357192A2">
            <wp:extent cx="2060242" cy="79629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pau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3774" cy="801520"/>
                    </a:xfrm>
                    <a:prstGeom prst="rect">
                      <a:avLst/>
                    </a:prstGeom>
                  </pic:spPr>
                </pic:pic>
              </a:graphicData>
            </a:graphic>
          </wp:inline>
        </w:drawing>
      </w:r>
    </w:p>
    <w:p w:rsidR="00F305A2" w:rsidRDefault="00F305A2" w:rsidP="005340CA">
      <w:pPr>
        <w:jc w:val="center"/>
        <w:rPr>
          <w:u w:val="single"/>
        </w:rPr>
      </w:pPr>
    </w:p>
    <w:p w:rsidR="007E1A9F" w:rsidRDefault="005340CA" w:rsidP="005340CA">
      <w:pPr>
        <w:jc w:val="center"/>
        <w:rPr>
          <w:u w:val="single"/>
        </w:rPr>
      </w:pPr>
      <w:r w:rsidRPr="005340CA">
        <w:rPr>
          <w:u w:val="single"/>
        </w:rPr>
        <w:t xml:space="preserve">Monitor bij </w:t>
      </w:r>
      <w:r>
        <w:rPr>
          <w:u w:val="single"/>
        </w:rPr>
        <w:t xml:space="preserve">Taalvakanties </w:t>
      </w:r>
      <w:r w:rsidRPr="005340CA">
        <w:rPr>
          <w:u w:val="single"/>
        </w:rPr>
        <w:t>Depauw</w:t>
      </w:r>
      <w:r w:rsidR="00FF74E4">
        <w:rPr>
          <w:u w:val="single"/>
        </w:rPr>
        <w:t xml:space="preserve"> binnenland</w:t>
      </w:r>
      <w:r w:rsidRPr="005340CA">
        <w:rPr>
          <w:u w:val="single"/>
        </w:rPr>
        <w:t xml:space="preserve"> </w:t>
      </w:r>
      <w:r>
        <w:rPr>
          <w:u w:val="single"/>
        </w:rPr>
        <w:t>–</w:t>
      </w:r>
      <w:r w:rsidRPr="005340CA">
        <w:rPr>
          <w:u w:val="single"/>
        </w:rPr>
        <w:t xml:space="preserve"> Engagementsverklaring</w:t>
      </w:r>
    </w:p>
    <w:p w:rsidR="001602F7" w:rsidRDefault="001602F7" w:rsidP="005340CA">
      <w:pPr>
        <w:jc w:val="center"/>
        <w:rPr>
          <w:u w:val="single"/>
        </w:rPr>
      </w:pPr>
      <w:r>
        <w:rPr>
          <w:u w:val="single"/>
        </w:rPr>
        <w:t>Stageplaats : ……………………………………………………………</w:t>
      </w:r>
    </w:p>
    <w:p w:rsidR="001602F7" w:rsidRDefault="001602F7" w:rsidP="005340CA">
      <w:pPr>
        <w:jc w:val="center"/>
        <w:rPr>
          <w:u w:val="single"/>
        </w:rPr>
      </w:pPr>
      <w:r>
        <w:rPr>
          <w:u w:val="single"/>
        </w:rPr>
        <w:t>Datum:……../………./</w:t>
      </w:r>
      <w:r w:rsidR="00A3150A">
        <w:rPr>
          <w:u w:val="single"/>
        </w:rPr>
        <w:t>…………</w:t>
      </w:r>
    </w:p>
    <w:p w:rsidR="005340CA" w:rsidRDefault="005340CA" w:rsidP="005340CA">
      <w:pPr>
        <w:rPr>
          <w:color w:val="FF0000"/>
        </w:rPr>
      </w:pPr>
    </w:p>
    <w:p w:rsidR="005340CA" w:rsidRDefault="005340CA" w:rsidP="005340CA">
      <w:pPr>
        <w:rPr>
          <w:color w:val="000000" w:themeColor="text1"/>
        </w:rPr>
      </w:pPr>
      <w:r>
        <w:rPr>
          <w:color w:val="000000" w:themeColor="text1"/>
        </w:rPr>
        <w:t>Tof dat je meewerkt met ons als monitor en zo kinderen en jongeren een zorgeloze vakantie wil bezorgen! Door deze engagementsverklaring te ondertekenen voor de start van de taalvakantie verklaar je je akkoord met onze visie, waarden en normen</w:t>
      </w:r>
      <w:r w:rsidR="00FF74E4">
        <w:rPr>
          <w:color w:val="000000" w:themeColor="text1"/>
        </w:rPr>
        <w:t xml:space="preserve"> en stel je het welbevinden van het kind/de jongere steeds voorop.</w:t>
      </w:r>
    </w:p>
    <w:p w:rsidR="00FF74E4" w:rsidRDefault="00FF74E4" w:rsidP="00FF74E4">
      <w:pPr>
        <w:pStyle w:val="Lijstalinea"/>
        <w:numPr>
          <w:ilvl w:val="0"/>
          <w:numId w:val="1"/>
        </w:numPr>
        <w:rPr>
          <w:color w:val="000000" w:themeColor="text1"/>
        </w:rPr>
      </w:pPr>
      <w:r w:rsidRPr="00FF74E4">
        <w:rPr>
          <w:color w:val="000000" w:themeColor="text1"/>
        </w:rPr>
        <w:t>Je bevordert als monitor op een pedagogisch en didactisch verantwoorde manier de communicatieve taalvaardigheid en talenkennis van de j</w:t>
      </w:r>
      <w:r>
        <w:rPr>
          <w:color w:val="000000" w:themeColor="text1"/>
        </w:rPr>
        <w:t>ongeren.</w:t>
      </w:r>
    </w:p>
    <w:p w:rsidR="00FF74E4" w:rsidRDefault="00FF74E4" w:rsidP="00FF74E4">
      <w:pPr>
        <w:pStyle w:val="Lijstalinea"/>
        <w:numPr>
          <w:ilvl w:val="0"/>
          <w:numId w:val="1"/>
        </w:numPr>
        <w:rPr>
          <w:color w:val="000000" w:themeColor="text1"/>
        </w:rPr>
      </w:pPr>
      <w:r>
        <w:rPr>
          <w:color w:val="000000" w:themeColor="text1"/>
        </w:rPr>
        <w:t>Je streeft ernaar om meertaligheid en sociale vaardigheden te stimuleren.</w:t>
      </w:r>
    </w:p>
    <w:p w:rsidR="00FF74E4" w:rsidRDefault="00FF74E4" w:rsidP="00FF74E4">
      <w:pPr>
        <w:pStyle w:val="Lijstalinea"/>
        <w:numPr>
          <w:ilvl w:val="0"/>
          <w:numId w:val="1"/>
        </w:numPr>
        <w:rPr>
          <w:color w:val="000000" w:themeColor="text1"/>
        </w:rPr>
      </w:pPr>
      <w:r>
        <w:rPr>
          <w:color w:val="000000" w:themeColor="text1"/>
        </w:rPr>
        <w:t>Je betrekt elke jongere bij alle activiteiten.</w:t>
      </w:r>
    </w:p>
    <w:p w:rsidR="00FF74E4" w:rsidRDefault="00FF74E4" w:rsidP="00FF74E4">
      <w:pPr>
        <w:pStyle w:val="Lijstalinea"/>
        <w:numPr>
          <w:ilvl w:val="0"/>
          <w:numId w:val="1"/>
        </w:numPr>
        <w:rPr>
          <w:color w:val="000000" w:themeColor="text1"/>
        </w:rPr>
      </w:pPr>
      <w:r>
        <w:rPr>
          <w:color w:val="000000" w:themeColor="text1"/>
        </w:rPr>
        <w:t>Je bewaakt de weerbaarheid van elke jongere en communiceert hierover, indien nodig, met de coördinator op stage aanwezig.</w:t>
      </w:r>
    </w:p>
    <w:p w:rsidR="005C0FC1" w:rsidRPr="005C0FC1" w:rsidRDefault="005C0FC1" w:rsidP="005C0FC1">
      <w:pPr>
        <w:pStyle w:val="Lijstalinea"/>
        <w:numPr>
          <w:ilvl w:val="0"/>
          <w:numId w:val="1"/>
        </w:numPr>
        <w:rPr>
          <w:color w:val="000000" w:themeColor="text1"/>
        </w:rPr>
      </w:pPr>
      <w:r>
        <w:rPr>
          <w:color w:val="000000" w:themeColor="text1"/>
        </w:rPr>
        <w:t>Je bewaakt de weerbaarheid van elke jongere en communiceert hierover, indien nodig, met het Aanspreekpunt Integriteit, Koen Depauw.</w:t>
      </w:r>
    </w:p>
    <w:p w:rsidR="005C0FC1" w:rsidRDefault="005C0FC1" w:rsidP="00FF74E4">
      <w:pPr>
        <w:pStyle w:val="Lijstalinea"/>
        <w:numPr>
          <w:ilvl w:val="0"/>
          <w:numId w:val="1"/>
        </w:numPr>
        <w:rPr>
          <w:color w:val="000000" w:themeColor="text1"/>
        </w:rPr>
      </w:pPr>
      <w:r>
        <w:rPr>
          <w:color w:val="000000" w:themeColor="text1"/>
        </w:rPr>
        <w:t xml:space="preserve">Je polst preventief naar het welbevinden van elke jongere in jouw groep. </w:t>
      </w:r>
    </w:p>
    <w:p w:rsidR="005C0FC1" w:rsidRPr="005C0FC1" w:rsidRDefault="00FF74E4" w:rsidP="005C0FC1">
      <w:pPr>
        <w:pStyle w:val="Lijstalinea"/>
        <w:numPr>
          <w:ilvl w:val="0"/>
          <w:numId w:val="1"/>
        </w:numPr>
        <w:rPr>
          <w:color w:val="000000" w:themeColor="text1"/>
        </w:rPr>
      </w:pPr>
      <w:r>
        <w:rPr>
          <w:color w:val="000000" w:themeColor="text1"/>
        </w:rPr>
        <w:t>Je meldt vaststellingen of vermoedens van grensoverschrijdend gedrag van en tegenover jongeren aan de coördinator aanwezig op stage.</w:t>
      </w:r>
    </w:p>
    <w:p w:rsidR="00FF74E4" w:rsidRDefault="005C0FC1" w:rsidP="00FF74E4">
      <w:pPr>
        <w:pStyle w:val="Lijstalinea"/>
        <w:numPr>
          <w:ilvl w:val="0"/>
          <w:numId w:val="1"/>
        </w:numPr>
        <w:rPr>
          <w:color w:val="000000" w:themeColor="text1"/>
        </w:rPr>
      </w:pPr>
      <w:r>
        <w:rPr>
          <w:color w:val="000000" w:themeColor="text1"/>
        </w:rPr>
        <w:t>Je bent bereid om op elk moment tijdens de vakantieperiode te luisteren naar jongeren en/of jongeren te woord te staan.</w:t>
      </w:r>
    </w:p>
    <w:p w:rsidR="005C0FC1" w:rsidRDefault="005C0FC1" w:rsidP="005C0FC1">
      <w:pPr>
        <w:rPr>
          <w:color w:val="000000" w:themeColor="text1"/>
        </w:rPr>
      </w:pPr>
    </w:p>
    <w:p w:rsidR="00F305A2" w:rsidRDefault="00F305A2" w:rsidP="005C0FC1">
      <w:pPr>
        <w:rPr>
          <w:color w:val="000000" w:themeColor="text1"/>
        </w:rPr>
      </w:pPr>
      <w:r>
        <w:rPr>
          <w:color w:val="000000" w:themeColor="text1"/>
        </w:rPr>
        <w:t>Naam</w:t>
      </w:r>
      <w:r w:rsidR="001602F7">
        <w:rPr>
          <w:color w:val="000000" w:themeColor="text1"/>
        </w:rPr>
        <w:t xml:space="preserve"> + handtekening</w:t>
      </w:r>
      <w:r>
        <w:rPr>
          <w:color w:val="000000" w:themeColor="text1"/>
        </w:rPr>
        <w:t xml:space="preserve">:  </w:t>
      </w:r>
    </w:p>
    <w:p w:rsidR="00F305A2" w:rsidRDefault="00F305A2" w:rsidP="005C0FC1">
      <w:pPr>
        <w:rPr>
          <w:color w:val="000000" w:themeColor="text1"/>
        </w:rPr>
      </w:pPr>
    </w:p>
    <w:p w:rsidR="00F305A2" w:rsidRDefault="00F305A2" w:rsidP="005C0FC1">
      <w:pPr>
        <w:rPr>
          <w:color w:val="000000" w:themeColor="text1"/>
        </w:rPr>
      </w:pPr>
    </w:p>
    <w:p w:rsidR="00F305A2" w:rsidRDefault="00F305A2" w:rsidP="005C0FC1">
      <w:pPr>
        <w:rPr>
          <w:color w:val="000000" w:themeColor="text1"/>
        </w:rPr>
      </w:pPr>
    </w:p>
    <w:p w:rsidR="00F305A2" w:rsidRDefault="00F305A2" w:rsidP="005C0FC1">
      <w:pPr>
        <w:rPr>
          <w:color w:val="000000" w:themeColor="text1"/>
        </w:rPr>
      </w:pPr>
    </w:p>
    <w:p w:rsidR="00F305A2" w:rsidRDefault="00F305A2" w:rsidP="005C0FC1">
      <w:pPr>
        <w:rPr>
          <w:color w:val="000000" w:themeColor="text1"/>
        </w:rPr>
      </w:pPr>
    </w:p>
    <w:p w:rsidR="00F305A2" w:rsidRDefault="00F305A2" w:rsidP="005C0FC1">
      <w:pPr>
        <w:rPr>
          <w:color w:val="000000" w:themeColor="text1"/>
        </w:rPr>
      </w:pPr>
    </w:p>
    <w:p w:rsidR="00F305A2" w:rsidRDefault="00F305A2" w:rsidP="005C0FC1">
      <w:pPr>
        <w:rPr>
          <w:color w:val="000000" w:themeColor="text1"/>
        </w:rPr>
      </w:pPr>
    </w:p>
    <w:p w:rsidR="00F305A2" w:rsidRDefault="00F305A2" w:rsidP="005C0FC1">
      <w:pPr>
        <w:rPr>
          <w:color w:val="000000" w:themeColor="text1"/>
        </w:rPr>
      </w:pPr>
    </w:p>
    <w:p w:rsidR="00F305A2" w:rsidRDefault="00F305A2" w:rsidP="005C0FC1">
      <w:pPr>
        <w:rPr>
          <w:color w:val="000000" w:themeColor="text1"/>
        </w:rPr>
      </w:pPr>
    </w:p>
    <w:p w:rsidR="00F305A2" w:rsidRDefault="00F305A2" w:rsidP="005C0FC1">
      <w:pPr>
        <w:rPr>
          <w:color w:val="000000" w:themeColor="text1"/>
        </w:rPr>
      </w:pPr>
    </w:p>
    <w:sectPr w:rsidR="00F305A2" w:rsidSect="00F305A2">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812BF"/>
    <w:multiLevelType w:val="hybridMultilevel"/>
    <w:tmpl w:val="70725E60"/>
    <w:lvl w:ilvl="0" w:tplc="A0345C5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CA"/>
    <w:rsid w:val="001602F7"/>
    <w:rsid w:val="00457CA9"/>
    <w:rsid w:val="005340CA"/>
    <w:rsid w:val="005C0FC1"/>
    <w:rsid w:val="007B04AD"/>
    <w:rsid w:val="007E1A9F"/>
    <w:rsid w:val="008021C8"/>
    <w:rsid w:val="00A3150A"/>
    <w:rsid w:val="00C34541"/>
    <w:rsid w:val="00F305A2"/>
    <w:rsid w:val="00FB7AF0"/>
    <w:rsid w:val="00FF74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2610"/>
  <w15:chartTrackingRefBased/>
  <w15:docId w15:val="{0E306597-B912-43FD-85C2-2744CB27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4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Bieke Lambrecht | Visitatie</dc:creator>
  <cp:keywords/>
  <dc:description/>
  <cp:lastModifiedBy>Koen Depauw</cp:lastModifiedBy>
  <cp:revision>2</cp:revision>
  <cp:lastPrinted>2022-07-07T09:07:00Z</cp:lastPrinted>
  <dcterms:created xsi:type="dcterms:W3CDTF">2022-07-08T18:35:00Z</dcterms:created>
  <dcterms:modified xsi:type="dcterms:W3CDTF">2022-07-08T18:35:00Z</dcterms:modified>
</cp:coreProperties>
</file>